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D4" w:rsidRDefault="00D97FD4" w:rsidP="00D97F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POTVRZENÍ O SEŘÍZENÍ CYKLISTICKÉHO KOLA</w:t>
      </w:r>
    </w:p>
    <w:p w:rsidR="00D97FD4" w:rsidRDefault="00D97FD4" w:rsidP="00D97FD4">
      <w:pPr>
        <w:rPr>
          <w:b/>
          <w:sz w:val="28"/>
          <w:szCs w:val="28"/>
        </w:rPr>
      </w:pPr>
      <w:r>
        <w:rPr>
          <w:b/>
          <w:sz w:val="28"/>
          <w:szCs w:val="28"/>
        </w:rPr>
        <w:t>Pobytový sportovně založený tábor</w:t>
      </w:r>
    </w:p>
    <w:p w:rsidR="00D97FD4" w:rsidRDefault="00D97FD4" w:rsidP="00D97FD4">
      <w:pPr>
        <w:rPr>
          <w:sz w:val="24"/>
          <w:szCs w:val="24"/>
        </w:rPr>
      </w:pPr>
      <w:r>
        <w:rPr>
          <w:sz w:val="24"/>
          <w:szCs w:val="24"/>
        </w:rPr>
        <w:t xml:space="preserve">Na základě metodického pokynu MŠMT k zajištění bezpečnosti a ochrany zdraví dětí a žáků ve školách a školských zařízeních a metodického pokynu k zajištění sportovních kurzů, musí žáci před odjezdem na sportovní kurz zaměřený na cyklistiku předložit potvrzení o seřízení kola specializovaným servisem, popř. čestným prohlášením zákonných zástupců nebo svým v případě zletilosti.   </w:t>
      </w:r>
      <w:r>
        <w:rPr>
          <w:sz w:val="24"/>
          <w:szCs w:val="24"/>
        </w:rPr>
        <w:tab/>
      </w:r>
    </w:p>
    <w:p w:rsidR="00D97FD4" w:rsidRDefault="00D97FD4" w:rsidP="00D97FD4">
      <w:pPr>
        <w:rPr>
          <w:sz w:val="24"/>
          <w:szCs w:val="24"/>
        </w:rPr>
      </w:pPr>
      <w:r>
        <w:rPr>
          <w:sz w:val="24"/>
          <w:szCs w:val="24"/>
        </w:rPr>
        <w:t>(Stačí jedna z možností)</w:t>
      </w:r>
    </w:p>
    <w:p w:rsidR="00D97FD4" w:rsidRDefault="00D97FD4" w:rsidP="00D97FD4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Vážení rodiče, kvůli ochraně zdraví vašich dětí a zajištění bezpečného průběhu kurzu žádáme o pečlivou přípravu kola a dalšího cyklistického vybavení. Kolo musí mít bezvadně fungující brzdy, a seřízenou přehazovačku a přesmykač. I další části kola (řetěz, vidlice, pláště, pedály, zvonek atd.) musí být v plně provozuschopném stavu.</w:t>
      </w:r>
    </w:p>
    <w:p w:rsidR="00D97FD4" w:rsidRDefault="00D97FD4" w:rsidP="00D97FD4">
      <w:pPr>
        <w:pBdr>
          <w:bottom w:val="single" w:sz="12" w:space="1" w:color="auto"/>
        </w:pBdr>
        <w:rPr>
          <w:sz w:val="4"/>
          <w:szCs w:val="4"/>
        </w:rPr>
      </w:pPr>
    </w:p>
    <w:p w:rsidR="00D97FD4" w:rsidRDefault="00D97FD4" w:rsidP="00D97FD4">
      <w:pPr>
        <w:jc w:val="center"/>
        <w:rPr>
          <w:b/>
          <w:sz w:val="28"/>
          <w:szCs w:val="28"/>
        </w:rPr>
      </w:pPr>
    </w:p>
    <w:p w:rsidR="00D97FD4" w:rsidRDefault="00D97FD4" w:rsidP="00D97F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Potvrzení </w:t>
      </w:r>
      <w:proofErr w:type="spellStart"/>
      <w:r>
        <w:rPr>
          <w:b/>
          <w:sz w:val="28"/>
          <w:szCs w:val="28"/>
        </w:rPr>
        <w:t>cykloservisu</w:t>
      </w:r>
      <w:proofErr w:type="spellEnd"/>
      <w:r>
        <w:rPr>
          <w:b/>
          <w:sz w:val="28"/>
          <w:szCs w:val="28"/>
        </w:rPr>
        <w:t xml:space="preserve"> o seřízení kola</w:t>
      </w:r>
    </w:p>
    <w:p w:rsidR="00D97FD4" w:rsidRDefault="00D97FD4" w:rsidP="00D97FD4">
      <w:pPr>
        <w:rPr>
          <w:sz w:val="24"/>
          <w:szCs w:val="24"/>
        </w:rPr>
      </w:pPr>
      <w:r>
        <w:rPr>
          <w:sz w:val="24"/>
          <w:szCs w:val="24"/>
        </w:rPr>
        <w:t>Kolo: typ, značka</w:t>
      </w:r>
    </w:p>
    <w:tbl>
      <w:tblPr>
        <w:tblStyle w:val="Mkatabulky"/>
        <w:tblW w:w="0" w:type="auto"/>
        <w:tblInd w:w="0" w:type="dxa"/>
        <w:tblLook w:val="04A0"/>
      </w:tblPr>
      <w:tblGrid>
        <w:gridCol w:w="10606"/>
      </w:tblGrid>
      <w:tr w:rsidR="00D97FD4" w:rsidTr="00D97FD4">
        <w:tc>
          <w:tcPr>
            <w:tcW w:w="10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FD4" w:rsidRDefault="00D97FD4">
            <w:pPr>
              <w:rPr>
                <w:sz w:val="28"/>
                <w:szCs w:val="28"/>
              </w:rPr>
            </w:pPr>
          </w:p>
        </w:tc>
      </w:tr>
    </w:tbl>
    <w:p w:rsidR="00D97FD4" w:rsidRDefault="00D97FD4" w:rsidP="00D97FD4"/>
    <w:p w:rsidR="00D97FD4" w:rsidRDefault="00D97FD4" w:rsidP="00D97FD4">
      <w:r>
        <w:t>.............................................................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:rsidR="00D97FD4" w:rsidRDefault="00D97FD4" w:rsidP="00D97FD4">
      <w:pPr>
        <w:ind w:firstLine="708"/>
      </w:pPr>
      <w:r>
        <w:t xml:space="preserve"> datum seřízení kola </w:t>
      </w:r>
      <w:r>
        <w:tab/>
      </w:r>
      <w:r>
        <w:tab/>
      </w:r>
      <w:r>
        <w:tab/>
      </w:r>
      <w:r>
        <w:tab/>
      </w:r>
      <w:r>
        <w:tab/>
      </w:r>
      <w:r>
        <w:tab/>
        <w:t>razítko a podpis servisu</w:t>
      </w:r>
      <w:r>
        <w:tab/>
      </w:r>
      <w:r>
        <w:tab/>
      </w:r>
      <w:r>
        <w:tab/>
      </w:r>
    </w:p>
    <w:p w:rsidR="00D97FD4" w:rsidRDefault="00D97FD4" w:rsidP="00D97FD4">
      <w:pPr>
        <w:pBdr>
          <w:bottom w:val="single" w:sz="12" w:space="1" w:color="auto"/>
        </w:pBdr>
      </w:pPr>
    </w:p>
    <w:p w:rsidR="00D97FD4" w:rsidRDefault="00D97FD4" w:rsidP="00D97FD4">
      <w:pPr>
        <w:jc w:val="center"/>
        <w:rPr>
          <w:b/>
          <w:sz w:val="28"/>
          <w:szCs w:val="28"/>
        </w:rPr>
      </w:pPr>
    </w:p>
    <w:p w:rsidR="00D97FD4" w:rsidRDefault="00D97FD4" w:rsidP="00D97F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zákonných zástupců </w:t>
      </w:r>
    </w:p>
    <w:p w:rsidR="00D97FD4" w:rsidRDefault="00D97FD4" w:rsidP="00D97FD4">
      <w:pPr>
        <w:rPr>
          <w:b/>
          <w:sz w:val="28"/>
          <w:szCs w:val="28"/>
        </w:rPr>
      </w:pPr>
    </w:p>
    <w:p w:rsidR="00D97FD4" w:rsidRDefault="00D97FD4" w:rsidP="00D97FD4">
      <w:r>
        <w:t xml:space="preserve">Prohlašuji, že moje dcera/syn  </w:t>
      </w:r>
    </w:p>
    <w:tbl>
      <w:tblPr>
        <w:tblStyle w:val="Mkatabulky"/>
        <w:tblW w:w="0" w:type="auto"/>
        <w:tblInd w:w="0" w:type="dxa"/>
        <w:tblLook w:val="04A0"/>
      </w:tblPr>
      <w:tblGrid>
        <w:gridCol w:w="10606"/>
      </w:tblGrid>
      <w:tr w:rsidR="00D97FD4" w:rsidTr="00D97FD4">
        <w:tc>
          <w:tcPr>
            <w:tcW w:w="10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FD4" w:rsidRDefault="00D97FD4">
            <w:pPr>
              <w:rPr>
                <w:sz w:val="28"/>
                <w:szCs w:val="28"/>
              </w:rPr>
            </w:pPr>
          </w:p>
        </w:tc>
      </w:tr>
    </w:tbl>
    <w:p w:rsidR="00D97FD4" w:rsidRDefault="00D97FD4" w:rsidP="00D97FD4"/>
    <w:p w:rsidR="00D97FD4" w:rsidRDefault="00D97FD4" w:rsidP="00D97FD4">
      <w:r>
        <w:t xml:space="preserve">má řádně seřízené cyklistické kolo, které odpovídá zákonu o provozu na pozemních komunikacích. </w:t>
      </w:r>
    </w:p>
    <w:p w:rsidR="00D97FD4" w:rsidRDefault="00D97FD4" w:rsidP="00D97FD4">
      <w:proofErr w:type="gramStart"/>
      <w:r>
        <w:t>Datum ............................................................  Podpis</w:t>
      </w:r>
      <w:proofErr w:type="gramEnd"/>
      <w:r>
        <w:t xml:space="preserve"> zákonného zástupce ………………………………………………………………….</w:t>
      </w:r>
    </w:p>
    <w:p w:rsidR="006938D2" w:rsidRDefault="006938D2"/>
    <w:sectPr w:rsidR="006938D2" w:rsidSect="00D97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7FD4"/>
    <w:rsid w:val="006938D2"/>
    <w:rsid w:val="00D9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F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7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</dc:creator>
  <cp:lastModifiedBy>Ales</cp:lastModifiedBy>
  <cp:revision>1</cp:revision>
  <cp:lastPrinted>2026-06-16T07:14:00Z</cp:lastPrinted>
  <dcterms:created xsi:type="dcterms:W3CDTF">2026-06-16T07:05:00Z</dcterms:created>
  <dcterms:modified xsi:type="dcterms:W3CDTF">2026-06-16T07:15:00Z</dcterms:modified>
</cp:coreProperties>
</file>